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264" w:rsidRPr="00E0096B" w:rsidRDefault="00091D3C" w:rsidP="00FC4264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  <w:sz w:val="28"/>
          <w:szCs w:val="28"/>
        </w:rPr>
      </w:pPr>
      <w:r w:rsidRPr="00E0096B">
        <w:rPr>
          <w:b/>
          <w:color w:val="000000"/>
          <w:sz w:val="28"/>
          <w:szCs w:val="28"/>
        </w:rPr>
        <w:t>ИНСТРУКЦИЯ ПО ЗАПОЛНЕНИЮ ОТЧЕТНЫХ</w:t>
      </w:r>
      <w:r w:rsidR="00FC4264" w:rsidRPr="00E0096B">
        <w:rPr>
          <w:b/>
          <w:color w:val="000000"/>
          <w:sz w:val="28"/>
          <w:szCs w:val="28"/>
        </w:rPr>
        <w:t xml:space="preserve"> ФОРМ</w:t>
      </w:r>
    </w:p>
    <w:p w:rsidR="00FC4264" w:rsidRPr="00E0096B" w:rsidRDefault="00FC4264" w:rsidP="000911DE">
      <w:pPr>
        <w:ind w:firstLine="709"/>
        <w:jc w:val="both"/>
        <w:rPr>
          <w:rFonts w:eastAsia="Times New Roman"/>
          <w:b/>
          <w:sz w:val="28"/>
          <w:szCs w:val="28"/>
        </w:rPr>
      </w:pPr>
    </w:p>
    <w:p w:rsidR="00E44CD5" w:rsidRPr="00E0096B" w:rsidRDefault="000911DE" w:rsidP="000911DE">
      <w:pPr>
        <w:ind w:firstLine="709"/>
        <w:jc w:val="both"/>
        <w:rPr>
          <w:rFonts w:eastAsia="Times New Roman"/>
          <w:b/>
          <w:sz w:val="28"/>
          <w:szCs w:val="28"/>
        </w:rPr>
      </w:pPr>
      <w:r w:rsidRPr="00E0096B">
        <w:rPr>
          <w:rFonts w:eastAsia="Times New Roman"/>
          <w:b/>
          <w:sz w:val="28"/>
          <w:szCs w:val="28"/>
        </w:rPr>
        <w:t>Информация о закупке товаров, работ, услуг отдельными видами юридических лиц у субъектов малого и среднего предпринимательства</w:t>
      </w:r>
      <w:r w:rsidR="00091D3C" w:rsidRPr="00E0096B">
        <w:rPr>
          <w:rFonts w:eastAsia="Times New Roman"/>
          <w:b/>
          <w:sz w:val="28"/>
          <w:szCs w:val="28"/>
        </w:rPr>
        <w:t xml:space="preserve"> (Федеральный закон от 18.07.2011 № 223-ФЗ)</w:t>
      </w:r>
      <w:r w:rsidR="00E44CD5" w:rsidRPr="00E0096B">
        <w:rPr>
          <w:rFonts w:eastAsia="Times New Roman"/>
          <w:b/>
          <w:sz w:val="28"/>
          <w:szCs w:val="28"/>
        </w:rPr>
        <w:t>.</w:t>
      </w:r>
    </w:p>
    <w:p w:rsidR="000911DE" w:rsidRPr="00E0096B" w:rsidRDefault="00E44CD5" w:rsidP="000911DE">
      <w:pPr>
        <w:ind w:firstLine="709"/>
        <w:jc w:val="both"/>
        <w:rPr>
          <w:rFonts w:eastAsia="Times New Roman"/>
          <w:sz w:val="28"/>
          <w:szCs w:val="28"/>
        </w:rPr>
      </w:pPr>
      <w:r w:rsidRPr="00E0096B">
        <w:rPr>
          <w:rFonts w:eastAsia="Times New Roman"/>
          <w:sz w:val="28"/>
          <w:szCs w:val="28"/>
        </w:rPr>
        <w:t>З</w:t>
      </w:r>
      <w:r w:rsidR="000911DE" w:rsidRPr="00E0096B">
        <w:rPr>
          <w:rFonts w:eastAsia="Times New Roman"/>
          <w:sz w:val="28"/>
          <w:szCs w:val="28"/>
        </w:rPr>
        <w:t>аполняется, в случае если годовой объем выручки юридических лиц от продажи продукции (продажи товаров, выполнения работ, оказания услуг), по данным годовой бухгалтерской (финансовой) отчетности за предшествующий календарный год, превышает 2 млрд. рублей. В случае не превышения</w:t>
      </w:r>
      <w:r w:rsidRPr="00E0096B">
        <w:rPr>
          <w:rFonts w:eastAsia="Times New Roman"/>
          <w:sz w:val="28"/>
          <w:szCs w:val="28"/>
        </w:rPr>
        <w:t xml:space="preserve"> по всем позициям</w:t>
      </w:r>
      <w:r w:rsidR="000911DE" w:rsidRPr="00E0096B">
        <w:rPr>
          <w:rFonts w:eastAsia="Times New Roman"/>
          <w:sz w:val="28"/>
          <w:szCs w:val="28"/>
        </w:rPr>
        <w:t xml:space="preserve"> указываются - 0.</w:t>
      </w:r>
    </w:p>
    <w:p w:rsidR="009C6587" w:rsidRPr="00E0096B" w:rsidRDefault="009C6587" w:rsidP="009C6587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E0096B">
        <w:rPr>
          <w:sz w:val="28"/>
          <w:szCs w:val="28"/>
        </w:rPr>
        <w:t xml:space="preserve">Информация о закупке товаров, работ, услуг отдельными видами юридических лиц у субъектов малого и среднего предпринимательства представляется нарастающим итогом с начала года. При заполнении таблицы применяется шрифт: </w:t>
      </w:r>
      <w:proofErr w:type="gramStart"/>
      <w:r w:rsidRPr="00E0096B">
        <w:rPr>
          <w:sz w:val="28"/>
          <w:szCs w:val="28"/>
          <w:lang w:val="en-US"/>
        </w:rPr>
        <w:t>Times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New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Roman</w:t>
      </w:r>
      <w:r w:rsidRPr="00E0096B">
        <w:rPr>
          <w:sz w:val="28"/>
          <w:szCs w:val="28"/>
        </w:rPr>
        <w:t>, размер шрифта: 10.</w:t>
      </w:r>
      <w:proofErr w:type="gramEnd"/>
    </w:p>
    <w:p w:rsidR="009C6587" w:rsidRPr="00E0096B" w:rsidRDefault="009C6587" w:rsidP="009C658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0096B">
        <w:rPr>
          <w:sz w:val="28"/>
          <w:szCs w:val="28"/>
        </w:rPr>
        <w:t>Выравнивание текста в ячейках по вертикали: по центру. В таблице и под таблицей не должно быть объединенных ячеек. В таблице не должно быть промежуточных итогов, итоги подсчитываются в конце таблицы. Для столбцов с числовым показателем число десятичных знаков (после запятой) – 1, установить разделитель групп разрядов. Суммы указываются в тысячах рублей.</w:t>
      </w:r>
    </w:p>
    <w:p w:rsidR="009C6587" w:rsidRPr="00E0096B" w:rsidRDefault="009C6587" w:rsidP="009C6587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96B">
        <w:rPr>
          <w:rFonts w:ascii="Times New Roman" w:hAnsi="Times New Roman" w:cs="Times New Roman"/>
          <w:sz w:val="28"/>
          <w:szCs w:val="28"/>
        </w:rPr>
        <w:t>Отчетная форма подписывается руководителем. На последнем листе, под итоговыми данными указывается ФИО исполнителя (полностью) и номер контактного телефона.</w:t>
      </w:r>
    </w:p>
    <w:p w:rsidR="009C6587" w:rsidRPr="00E0096B" w:rsidRDefault="009C6587" w:rsidP="009C6587">
      <w:pPr>
        <w:tabs>
          <w:tab w:val="left" w:pos="1701"/>
        </w:tabs>
        <w:ind w:firstLine="426"/>
        <w:jc w:val="both"/>
        <w:rPr>
          <w:sz w:val="28"/>
          <w:szCs w:val="28"/>
        </w:rPr>
      </w:pPr>
      <w:r w:rsidRPr="00E0096B">
        <w:rPr>
          <w:sz w:val="28"/>
          <w:szCs w:val="28"/>
        </w:rPr>
        <w:t xml:space="preserve">    Информация о закупке товаров, работ, услуг отдельными видами юридических лиц у субъектов малого и среднего предпринимательства представляется на бумажном носителе, в электронной форме (</w:t>
      </w:r>
      <w:r w:rsidRPr="00E0096B">
        <w:rPr>
          <w:sz w:val="28"/>
          <w:szCs w:val="28"/>
          <w:lang w:val="en-US"/>
        </w:rPr>
        <w:t>Microsoft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Excel</w:t>
      </w:r>
      <w:r w:rsidRPr="00E0096B">
        <w:rPr>
          <w:sz w:val="28"/>
          <w:szCs w:val="28"/>
        </w:rPr>
        <w:t>) в управление муниципального заказа Администрации города Ханты-Мансийска ежеквартально не позднее 3 числа месяца следующего за отчетным</w:t>
      </w:r>
      <w:r w:rsidR="007A0698">
        <w:rPr>
          <w:sz w:val="28"/>
          <w:szCs w:val="28"/>
        </w:rPr>
        <w:t xml:space="preserve"> периодом</w:t>
      </w:r>
      <w:r w:rsidRPr="00E0096B">
        <w:rPr>
          <w:sz w:val="28"/>
          <w:szCs w:val="28"/>
        </w:rPr>
        <w:t>.</w:t>
      </w:r>
    </w:p>
    <w:p w:rsidR="00E44CD5" w:rsidRPr="00E0096B" w:rsidRDefault="00E44CD5" w:rsidP="000911DE">
      <w:pPr>
        <w:ind w:firstLine="709"/>
        <w:jc w:val="both"/>
        <w:rPr>
          <w:rFonts w:eastAsia="Times New Roman"/>
          <w:sz w:val="28"/>
          <w:szCs w:val="28"/>
        </w:rPr>
      </w:pPr>
    </w:p>
    <w:p w:rsidR="00E44CD5" w:rsidRPr="00E0096B" w:rsidRDefault="00E44CD5" w:rsidP="000911DE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E0096B">
        <w:rPr>
          <w:rFonts w:eastAsiaTheme="minorHAnsi"/>
          <w:b/>
          <w:sz w:val="28"/>
          <w:szCs w:val="28"/>
          <w:lang w:eastAsia="en-US"/>
        </w:rPr>
        <w:t xml:space="preserve"> Доля закупок у субъектов малого и среднего предпринимательства  в общем годовом стоимостном объеме закупок, осуществляемых в соответствии с Федеральным законом «О закупках товаров, работ, услуг отдельными видами юридических лиц» </w:t>
      </w:r>
      <w:r w:rsidR="009C6587" w:rsidRPr="00E0096B">
        <w:rPr>
          <w:rFonts w:eastAsiaTheme="minorHAnsi"/>
          <w:b/>
          <w:sz w:val="28"/>
          <w:szCs w:val="28"/>
          <w:lang w:eastAsia="en-US"/>
        </w:rPr>
        <w:t>(Федеральный закон от 18.07.2011 № 223-ФЗ)</w:t>
      </w:r>
      <w:r w:rsidRPr="00E0096B">
        <w:rPr>
          <w:rFonts w:eastAsiaTheme="minorHAnsi"/>
          <w:b/>
          <w:sz w:val="28"/>
          <w:szCs w:val="28"/>
          <w:lang w:eastAsia="en-US"/>
        </w:rPr>
        <w:t>.</w:t>
      </w:r>
    </w:p>
    <w:p w:rsidR="009D0220" w:rsidRPr="00E0096B" w:rsidRDefault="009D0220" w:rsidP="009D022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0096B">
        <w:rPr>
          <w:rFonts w:eastAsiaTheme="minorHAnsi"/>
          <w:sz w:val="28"/>
          <w:szCs w:val="28"/>
          <w:lang w:eastAsia="en-US"/>
        </w:rPr>
        <w:t>Заполняется с учетом М</w:t>
      </w:r>
      <w:r w:rsidRPr="00E0096B">
        <w:rPr>
          <w:sz w:val="28"/>
          <w:szCs w:val="28"/>
        </w:rPr>
        <w:t>етодических рекомендаций по осуществлению закупок у субъектов малого и среднего предпринимательства, включая закупки, участниками, закупки которых являются любые лица, в том числе субъекты малого и среднего предпринимательства и закупки, в отношении участников которых являются только субъекты малого и среднего предпринимательства и закупки, в отношении участников которых заказчиком устанавливается требование о привлечении к исполнению договора субподрядчиков (соисполнителей) из</w:t>
      </w:r>
      <w:proofErr w:type="gramEnd"/>
      <w:r w:rsidRPr="00E0096B">
        <w:rPr>
          <w:sz w:val="28"/>
          <w:szCs w:val="28"/>
        </w:rPr>
        <w:t xml:space="preserve"> числа субъектов малого и среднего предпринимательства, осуществляемые в соответствии с Федеральным законом «О закупках товаров, работ, услуг отдельными видами </w:t>
      </w:r>
      <w:r w:rsidRPr="00E0096B">
        <w:rPr>
          <w:sz w:val="28"/>
          <w:szCs w:val="28"/>
        </w:rPr>
        <w:lastRenderedPageBreak/>
        <w:t xml:space="preserve">юридических лиц», утвержденных приказом Департамента государственного заказа Ханты-Мансийского автономного округа - Югры № 97 от 12.12.2016. </w:t>
      </w:r>
    </w:p>
    <w:p w:rsidR="009D0220" w:rsidRPr="00E0096B" w:rsidRDefault="009D0220" w:rsidP="009D0220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E0096B">
        <w:rPr>
          <w:sz w:val="28"/>
          <w:szCs w:val="28"/>
        </w:rPr>
        <w:t xml:space="preserve">Информация представляется нарастающим итогом с начала года. При заполнении таблицы применяется шрифт: </w:t>
      </w:r>
      <w:proofErr w:type="gramStart"/>
      <w:r w:rsidRPr="00E0096B">
        <w:rPr>
          <w:sz w:val="28"/>
          <w:szCs w:val="28"/>
          <w:lang w:val="en-US"/>
        </w:rPr>
        <w:t>Times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New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Roman</w:t>
      </w:r>
      <w:r w:rsidRPr="00E0096B">
        <w:rPr>
          <w:sz w:val="28"/>
          <w:szCs w:val="28"/>
        </w:rPr>
        <w:t>, размер шрифта: 10.</w:t>
      </w:r>
      <w:proofErr w:type="gramEnd"/>
    </w:p>
    <w:p w:rsidR="009D0220" w:rsidRPr="00E0096B" w:rsidRDefault="009D0220" w:rsidP="009D022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0096B">
        <w:rPr>
          <w:rFonts w:eastAsiaTheme="minorHAnsi"/>
          <w:sz w:val="28"/>
          <w:szCs w:val="28"/>
          <w:lang w:eastAsia="en-US"/>
        </w:rPr>
        <w:t>Выравнивание текста в ячейках по вертикали: по центру. В таблице и под таблицей не должно быть объединенных ячеек. В таблице не должно быть промежуточных итогов, итоги подсчитываются в конце таблицы. Для столбцов с числовым показателем число десятичных знаков (после запятой) – 1, установить разделитель групп разрядов. Суммы указываются в тысячах рублей.</w:t>
      </w:r>
    </w:p>
    <w:p w:rsidR="000911DE" w:rsidRPr="00E0096B" w:rsidRDefault="00E44CD5" w:rsidP="000911DE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0096B">
        <w:rPr>
          <w:sz w:val="28"/>
          <w:szCs w:val="28"/>
        </w:rPr>
        <w:t>П</w:t>
      </w:r>
      <w:r w:rsidR="000911DE" w:rsidRPr="00E0096B">
        <w:rPr>
          <w:sz w:val="28"/>
          <w:szCs w:val="28"/>
        </w:rPr>
        <w:t>ри расчете показателя «Доля закупок у субъектов малого и среднего предпринимательства (включая закупки, участниками которых являются любые лица, в том числе субъекты малого и среднего предпринимательства, закупки, участниками которых являются только субъекты малого и среднего предпринимательства, и закупки,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предпринимательства) в</w:t>
      </w:r>
      <w:proofErr w:type="gramEnd"/>
      <w:r w:rsidR="000911DE" w:rsidRPr="00E0096B">
        <w:rPr>
          <w:sz w:val="28"/>
          <w:szCs w:val="28"/>
        </w:rPr>
        <w:t xml:space="preserve"> </w:t>
      </w:r>
      <w:proofErr w:type="gramStart"/>
      <w:r w:rsidR="000911DE" w:rsidRPr="00E0096B">
        <w:rPr>
          <w:sz w:val="28"/>
          <w:szCs w:val="28"/>
        </w:rPr>
        <w:t>общем</w:t>
      </w:r>
      <w:proofErr w:type="gramEnd"/>
      <w:r w:rsidR="000911DE" w:rsidRPr="00E0096B">
        <w:rPr>
          <w:sz w:val="28"/>
          <w:szCs w:val="28"/>
        </w:rPr>
        <w:t xml:space="preserve"> годовом стоимостном объеме закупок, осуществляемых в соответствии с Федеральным законом «О закупках товаров, работ, услуг отдельными видами юридических лиц» </w:t>
      </w:r>
      <w:r w:rsidR="000911DE" w:rsidRPr="00E0096B">
        <w:rPr>
          <w:b/>
          <w:sz w:val="28"/>
          <w:szCs w:val="28"/>
        </w:rPr>
        <w:t>учитываются все договора</w:t>
      </w:r>
      <w:r w:rsidR="000911DE" w:rsidRPr="00E0096B">
        <w:rPr>
          <w:sz w:val="28"/>
          <w:szCs w:val="28"/>
        </w:rPr>
        <w:t xml:space="preserve">, заключенные заказчиком с субъектами </w:t>
      </w:r>
      <w:r w:rsidRPr="00E0096B">
        <w:rPr>
          <w:sz w:val="28"/>
          <w:szCs w:val="28"/>
        </w:rPr>
        <w:t>малого и среднего предпринимательства</w:t>
      </w:r>
      <w:r w:rsidR="000911DE" w:rsidRPr="00E0096B">
        <w:rPr>
          <w:sz w:val="28"/>
          <w:szCs w:val="28"/>
        </w:rPr>
        <w:t>.</w:t>
      </w:r>
    </w:p>
    <w:p w:rsidR="009D0220" w:rsidRPr="00E0096B" w:rsidRDefault="009D0220" w:rsidP="009D0220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96B">
        <w:rPr>
          <w:rFonts w:ascii="Times New Roman" w:hAnsi="Times New Roman" w:cs="Times New Roman"/>
          <w:sz w:val="28"/>
          <w:szCs w:val="28"/>
        </w:rPr>
        <w:t>Отчетная форма подписывается руководителем. На последнем листе, под итоговыми данными указывается ФИО исполнителя (полностью) и номер контактного телефона.</w:t>
      </w:r>
    </w:p>
    <w:p w:rsidR="009D0220" w:rsidRPr="00E0096B" w:rsidRDefault="009D0220" w:rsidP="009D0220">
      <w:pPr>
        <w:tabs>
          <w:tab w:val="left" w:pos="1701"/>
        </w:tabs>
        <w:ind w:firstLine="709"/>
        <w:jc w:val="both"/>
        <w:rPr>
          <w:sz w:val="28"/>
          <w:szCs w:val="28"/>
        </w:rPr>
      </w:pPr>
      <w:proofErr w:type="gramStart"/>
      <w:r w:rsidRPr="00E0096B">
        <w:rPr>
          <w:sz w:val="28"/>
          <w:szCs w:val="28"/>
        </w:rPr>
        <w:t>Доля закупок у субъектов малого и среднего предпринимательства в общем годовом стоимостном объеме закупок, осуществляемых в соответствии с Федеральным законом «О закупках товаров, работ, услуг отдельными видами юридических лиц» для обеспечения государственных и муниципальных нужд  представляется на бумажном носителе, в электронной форме (</w:t>
      </w:r>
      <w:r w:rsidRPr="00E0096B">
        <w:rPr>
          <w:sz w:val="28"/>
          <w:szCs w:val="28"/>
          <w:lang w:val="en-US"/>
        </w:rPr>
        <w:t>Microsoft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Excel</w:t>
      </w:r>
      <w:r w:rsidRPr="00E0096B">
        <w:rPr>
          <w:sz w:val="28"/>
          <w:szCs w:val="28"/>
        </w:rPr>
        <w:t>) в управление муниципального заказа Администрации города Ханты-Мансийска ежеквартально не позднее 3 числа месяца следующего за отчетным</w:t>
      </w:r>
      <w:proofErr w:type="gramEnd"/>
      <w:r w:rsidR="007A0698">
        <w:rPr>
          <w:sz w:val="28"/>
          <w:szCs w:val="28"/>
        </w:rPr>
        <w:t xml:space="preserve"> периодом</w:t>
      </w:r>
      <w:r w:rsidRPr="00E0096B">
        <w:rPr>
          <w:sz w:val="28"/>
          <w:szCs w:val="28"/>
        </w:rPr>
        <w:t>.</w:t>
      </w:r>
    </w:p>
    <w:p w:rsidR="001D0381" w:rsidRPr="00E0096B" w:rsidRDefault="001D0381">
      <w:pPr>
        <w:rPr>
          <w:sz w:val="28"/>
          <w:szCs w:val="28"/>
        </w:rPr>
      </w:pPr>
    </w:p>
    <w:p w:rsidR="009D0220" w:rsidRPr="00E0096B" w:rsidRDefault="009D0220" w:rsidP="009D0220">
      <w:pPr>
        <w:ind w:firstLine="709"/>
        <w:jc w:val="both"/>
        <w:rPr>
          <w:b/>
          <w:sz w:val="28"/>
          <w:szCs w:val="28"/>
        </w:rPr>
      </w:pPr>
      <w:r w:rsidRPr="00E0096B">
        <w:rPr>
          <w:b/>
          <w:sz w:val="28"/>
          <w:szCs w:val="28"/>
        </w:rPr>
        <w:t>Информация о количестве участников конкурентных процедур определения поставщиков (подрядчиков, исполнителей) (Федеральный закон от 18.07.2011 № 223-ФЗ)</w:t>
      </w:r>
      <w:r w:rsidR="005E12E3" w:rsidRPr="00E0096B">
        <w:rPr>
          <w:b/>
          <w:sz w:val="28"/>
          <w:szCs w:val="28"/>
        </w:rPr>
        <w:t>.</w:t>
      </w:r>
    </w:p>
    <w:p w:rsidR="005E12E3" w:rsidRPr="00E0096B" w:rsidRDefault="005E12E3" w:rsidP="005E12E3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E0096B">
        <w:rPr>
          <w:sz w:val="28"/>
          <w:szCs w:val="28"/>
        </w:rPr>
        <w:t xml:space="preserve">Информация представляется нарастающим итогом с начала года. При заполнении таблицы применяется шрифт: </w:t>
      </w:r>
      <w:proofErr w:type="gramStart"/>
      <w:r w:rsidRPr="00E0096B">
        <w:rPr>
          <w:sz w:val="28"/>
          <w:szCs w:val="28"/>
          <w:lang w:val="en-US"/>
        </w:rPr>
        <w:t>Times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New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Roman</w:t>
      </w:r>
      <w:r w:rsidRPr="00E0096B">
        <w:rPr>
          <w:sz w:val="28"/>
          <w:szCs w:val="28"/>
        </w:rPr>
        <w:t>, размер шрифта: 10.</w:t>
      </w:r>
      <w:proofErr w:type="gramEnd"/>
    </w:p>
    <w:p w:rsidR="005E12E3" w:rsidRPr="00E0096B" w:rsidRDefault="005E12E3" w:rsidP="005E12E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0096B">
        <w:rPr>
          <w:rFonts w:eastAsiaTheme="minorHAnsi"/>
          <w:sz w:val="28"/>
          <w:szCs w:val="28"/>
          <w:lang w:eastAsia="en-US"/>
        </w:rPr>
        <w:t xml:space="preserve">Выравнивание текста в ячейках по вертикали: по центру. В таблице и под таблицей не должно быть объединенных ячеек. В таблице не должно быть промежуточных итогов, итоги подсчитываются в конце таблицы. Для </w:t>
      </w:r>
      <w:r w:rsidRPr="00E0096B">
        <w:rPr>
          <w:rFonts w:eastAsiaTheme="minorHAnsi"/>
          <w:sz w:val="28"/>
          <w:szCs w:val="28"/>
          <w:lang w:eastAsia="en-US"/>
        </w:rPr>
        <w:lastRenderedPageBreak/>
        <w:t xml:space="preserve">столбцов с числовым показателем число десятичных знаков (после запятой) – 1, установить разделитель групп разрядов. </w:t>
      </w:r>
    </w:p>
    <w:p w:rsidR="005E12E3" w:rsidRPr="00E0096B" w:rsidRDefault="005E12E3" w:rsidP="005E12E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0096B">
        <w:rPr>
          <w:rFonts w:eastAsiaTheme="minorHAnsi"/>
          <w:sz w:val="28"/>
          <w:szCs w:val="28"/>
          <w:lang w:eastAsia="en-US"/>
        </w:rPr>
        <w:t>При заполнении отчетной формы в графе 3 не учитываются закупки, осуществленные конкурентными способами определения поставщиков (подрядчиков, исполнителей), по результатам которых не заключен контракт.</w:t>
      </w:r>
    </w:p>
    <w:p w:rsidR="005E12E3" w:rsidRPr="00E0096B" w:rsidRDefault="005E12E3" w:rsidP="005E12E3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96B">
        <w:rPr>
          <w:rFonts w:ascii="Times New Roman" w:hAnsi="Times New Roman" w:cs="Times New Roman"/>
          <w:sz w:val="28"/>
          <w:szCs w:val="28"/>
        </w:rPr>
        <w:t>Отчетная форма подписывается руководителем. На последнем листе, под итоговыми данными указывается ФИО исполнителя (полностью) и номер контактного телефона.</w:t>
      </w:r>
    </w:p>
    <w:p w:rsidR="005E12E3" w:rsidRPr="00E0096B" w:rsidRDefault="005E12E3" w:rsidP="005E12E3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E0096B">
        <w:rPr>
          <w:sz w:val="28"/>
          <w:szCs w:val="28"/>
        </w:rPr>
        <w:t>Информация о количестве участников конкурентных процедур определения поставщиков (подрядчиков, исполнителей) при осуществлении закупок представляется на бумажном носителе, в электронной форме (</w:t>
      </w:r>
      <w:r w:rsidRPr="00E0096B">
        <w:rPr>
          <w:sz w:val="28"/>
          <w:szCs w:val="28"/>
          <w:lang w:val="en-US"/>
        </w:rPr>
        <w:t>Microsoft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Excel</w:t>
      </w:r>
      <w:r w:rsidRPr="00E0096B">
        <w:rPr>
          <w:sz w:val="28"/>
          <w:szCs w:val="28"/>
        </w:rPr>
        <w:t>) в управление муниципального заказа Администрации города Ханты-Мансийска ежеквартально не позднее 3 числа месяца следующего за отчетным</w:t>
      </w:r>
      <w:r w:rsidR="008624BB">
        <w:rPr>
          <w:sz w:val="28"/>
          <w:szCs w:val="28"/>
        </w:rPr>
        <w:t xml:space="preserve"> периодом</w:t>
      </w:r>
      <w:r w:rsidRPr="00E0096B">
        <w:rPr>
          <w:sz w:val="28"/>
          <w:szCs w:val="28"/>
        </w:rPr>
        <w:t>.</w:t>
      </w:r>
    </w:p>
    <w:p w:rsidR="005E12E3" w:rsidRPr="00E0096B" w:rsidRDefault="005E12E3" w:rsidP="009D0220">
      <w:pPr>
        <w:ind w:firstLine="709"/>
        <w:jc w:val="both"/>
        <w:rPr>
          <w:b/>
          <w:sz w:val="28"/>
          <w:szCs w:val="28"/>
        </w:rPr>
      </w:pPr>
    </w:p>
    <w:p w:rsidR="005E12E3" w:rsidRPr="00E0096B" w:rsidRDefault="005E12E3" w:rsidP="009D0220">
      <w:pPr>
        <w:ind w:firstLine="709"/>
        <w:jc w:val="both"/>
        <w:rPr>
          <w:b/>
          <w:sz w:val="28"/>
          <w:szCs w:val="28"/>
        </w:rPr>
      </w:pPr>
      <w:r w:rsidRPr="00E0096B">
        <w:rPr>
          <w:b/>
          <w:sz w:val="28"/>
          <w:szCs w:val="28"/>
        </w:rPr>
        <w:t>Информация о подведомственных заказчиках осуществляющих закупки в рамках Федерального закона от 18.07.2011 № 223-ФЗ «О закупках товаров, работ, услуг отдельными видами юридических лиц».</w:t>
      </w:r>
    </w:p>
    <w:p w:rsidR="0079659F" w:rsidRDefault="0079659F" w:rsidP="005E12E3">
      <w:pPr>
        <w:tabs>
          <w:tab w:val="left" w:pos="170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подведомственным заказчикам в соответствии со статьей 1</w:t>
      </w:r>
      <w:r w:rsidRPr="0079659F">
        <w:t xml:space="preserve"> </w:t>
      </w:r>
      <w:r w:rsidRPr="0079659F">
        <w:rPr>
          <w:sz w:val="28"/>
          <w:szCs w:val="28"/>
        </w:rPr>
        <w:t>Федерального закона от 18.07.2011 № 223-ФЗ «О закупках товаров, работ, услуг отдельными видами юридических лиц»</w:t>
      </w:r>
      <w:r>
        <w:rPr>
          <w:sz w:val="28"/>
          <w:szCs w:val="28"/>
        </w:rPr>
        <w:t xml:space="preserve"> относятся:</w:t>
      </w:r>
    </w:p>
    <w:p w:rsidR="0079659F" w:rsidRPr="0079659F" w:rsidRDefault="0079659F" w:rsidP="0079659F">
      <w:pPr>
        <w:tabs>
          <w:tab w:val="left" w:pos="1701"/>
        </w:tabs>
        <w:ind w:firstLine="709"/>
        <w:jc w:val="both"/>
        <w:rPr>
          <w:sz w:val="28"/>
          <w:szCs w:val="28"/>
        </w:rPr>
      </w:pPr>
      <w:proofErr w:type="gramStart"/>
      <w:r w:rsidRPr="0079659F">
        <w:rPr>
          <w:sz w:val="28"/>
          <w:szCs w:val="28"/>
        </w:rPr>
        <w:t>1) государственны</w:t>
      </w:r>
      <w:r>
        <w:rPr>
          <w:sz w:val="28"/>
          <w:szCs w:val="28"/>
        </w:rPr>
        <w:t>е</w:t>
      </w:r>
      <w:r w:rsidRPr="0079659F">
        <w:rPr>
          <w:sz w:val="28"/>
          <w:szCs w:val="28"/>
        </w:rPr>
        <w:t xml:space="preserve"> корпорации, государственны</w:t>
      </w:r>
      <w:r>
        <w:rPr>
          <w:sz w:val="28"/>
          <w:szCs w:val="28"/>
        </w:rPr>
        <w:t>е</w:t>
      </w:r>
      <w:r w:rsidRPr="0079659F">
        <w:rPr>
          <w:sz w:val="28"/>
          <w:szCs w:val="28"/>
        </w:rPr>
        <w:t xml:space="preserve"> компании, публично-правовы</w:t>
      </w:r>
      <w:r>
        <w:rPr>
          <w:sz w:val="28"/>
          <w:szCs w:val="28"/>
        </w:rPr>
        <w:t>е</w:t>
      </w:r>
      <w:r w:rsidRPr="0079659F">
        <w:rPr>
          <w:sz w:val="28"/>
          <w:szCs w:val="28"/>
        </w:rPr>
        <w:t xml:space="preserve"> компании, субъект</w:t>
      </w:r>
      <w:r>
        <w:rPr>
          <w:sz w:val="28"/>
          <w:szCs w:val="28"/>
        </w:rPr>
        <w:t>е</w:t>
      </w:r>
      <w:r w:rsidRPr="0079659F">
        <w:rPr>
          <w:sz w:val="28"/>
          <w:szCs w:val="28"/>
        </w:rPr>
        <w:t xml:space="preserve"> естественных монополий, организации, осуществляющи</w:t>
      </w:r>
      <w:r>
        <w:rPr>
          <w:sz w:val="28"/>
          <w:szCs w:val="28"/>
        </w:rPr>
        <w:t>е</w:t>
      </w:r>
      <w:r w:rsidRPr="0079659F">
        <w:rPr>
          <w:sz w:val="28"/>
          <w:szCs w:val="28"/>
        </w:rPr>
        <w:t xml:space="preserve"> регулируемые виды деятельности в сфере электроснабжения, газоснабжения, теплоснабжения, водоснабжения, водоотведения, очистки сточных вод, обработки, утилизации, обезвреживания и захоронения твердых коммунальных отходов, автономны</w:t>
      </w:r>
      <w:r>
        <w:rPr>
          <w:sz w:val="28"/>
          <w:szCs w:val="28"/>
        </w:rPr>
        <w:t>е</w:t>
      </w:r>
      <w:r w:rsidRPr="0079659F">
        <w:rPr>
          <w:sz w:val="28"/>
          <w:szCs w:val="28"/>
        </w:rPr>
        <w:t xml:space="preserve"> учреждения, а также хозяйственны</w:t>
      </w:r>
      <w:r>
        <w:rPr>
          <w:sz w:val="28"/>
          <w:szCs w:val="28"/>
        </w:rPr>
        <w:t>е</w:t>
      </w:r>
      <w:r w:rsidRPr="0079659F">
        <w:rPr>
          <w:sz w:val="28"/>
          <w:szCs w:val="28"/>
        </w:rPr>
        <w:t xml:space="preserve"> общества, в уставном капитале которых доля участия Российской Федерации, субъекта Российской Федерации, муниципального образования в совокупности превышает пятьдесят процентов;</w:t>
      </w:r>
      <w:proofErr w:type="gramEnd"/>
    </w:p>
    <w:p w:rsidR="0079659F" w:rsidRPr="0079659F" w:rsidRDefault="0079659F" w:rsidP="0079659F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79659F">
        <w:rPr>
          <w:sz w:val="28"/>
          <w:szCs w:val="28"/>
        </w:rPr>
        <w:t>2) дочерни</w:t>
      </w:r>
      <w:r>
        <w:rPr>
          <w:sz w:val="28"/>
          <w:szCs w:val="28"/>
        </w:rPr>
        <w:t>е</w:t>
      </w:r>
      <w:r w:rsidRPr="0079659F">
        <w:rPr>
          <w:sz w:val="28"/>
          <w:szCs w:val="28"/>
        </w:rPr>
        <w:t xml:space="preserve"> хозяйственны</w:t>
      </w:r>
      <w:r>
        <w:rPr>
          <w:sz w:val="28"/>
          <w:szCs w:val="28"/>
        </w:rPr>
        <w:t>е</w:t>
      </w:r>
      <w:r w:rsidRPr="0079659F">
        <w:rPr>
          <w:sz w:val="28"/>
          <w:szCs w:val="28"/>
        </w:rPr>
        <w:t xml:space="preserve"> общества, в уставном капитале которых более пятидесяти процентов долей в совокупности принадлежит указанным в пункте 1</w:t>
      </w:r>
      <w:r>
        <w:rPr>
          <w:sz w:val="28"/>
          <w:szCs w:val="28"/>
        </w:rPr>
        <w:t>)</w:t>
      </w:r>
      <w:r w:rsidRPr="0079659F">
        <w:rPr>
          <w:sz w:val="28"/>
          <w:szCs w:val="28"/>
        </w:rPr>
        <w:t xml:space="preserve"> юридическим лицам;</w:t>
      </w:r>
    </w:p>
    <w:p w:rsidR="0079659F" w:rsidRPr="0079659F" w:rsidRDefault="0079659F" w:rsidP="0079659F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79659F">
        <w:rPr>
          <w:sz w:val="28"/>
          <w:szCs w:val="28"/>
        </w:rPr>
        <w:t>3) дочерни</w:t>
      </w:r>
      <w:r>
        <w:rPr>
          <w:sz w:val="28"/>
          <w:szCs w:val="28"/>
        </w:rPr>
        <w:t>е</w:t>
      </w:r>
      <w:r w:rsidRPr="0079659F">
        <w:rPr>
          <w:sz w:val="28"/>
          <w:szCs w:val="28"/>
        </w:rPr>
        <w:t xml:space="preserve"> хозяйственны</w:t>
      </w:r>
      <w:r>
        <w:rPr>
          <w:sz w:val="28"/>
          <w:szCs w:val="28"/>
        </w:rPr>
        <w:t>е</w:t>
      </w:r>
      <w:r w:rsidRPr="0079659F">
        <w:rPr>
          <w:sz w:val="28"/>
          <w:szCs w:val="28"/>
        </w:rPr>
        <w:t xml:space="preserve"> общества, в уставном капитале которых более пятидесяти процентов долей в совокупности принадлежит указанным в пункте 2</w:t>
      </w:r>
      <w:r>
        <w:rPr>
          <w:sz w:val="28"/>
          <w:szCs w:val="28"/>
        </w:rPr>
        <w:t>)</w:t>
      </w:r>
      <w:r w:rsidRPr="0079659F">
        <w:rPr>
          <w:sz w:val="28"/>
          <w:szCs w:val="28"/>
        </w:rPr>
        <w:t xml:space="preserve"> дочерним хозяйственным обществам;</w:t>
      </w:r>
    </w:p>
    <w:p w:rsidR="0079659F" w:rsidRPr="0079659F" w:rsidRDefault="0079659F" w:rsidP="0079659F">
      <w:pPr>
        <w:tabs>
          <w:tab w:val="left" w:pos="1701"/>
        </w:tabs>
        <w:ind w:firstLine="709"/>
        <w:jc w:val="both"/>
        <w:rPr>
          <w:sz w:val="28"/>
          <w:szCs w:val="28"/>
        </w:rPr>
      </w:pPr>
      <w:proofErr w:type="gramStart"/>
      <w:r w:rsidRPr="0079659F">
        <w:rPr>
          <w:sz w:val="28"/>
          <w:szCs w:val="28"/>
        </w:rPr>
        <w:t>4) бюджетны</w:t>
      </w:r>
      <w:r>
        <w:rPr>
          <w:sz w:val="28"/>
          <w:szCs w:val="28"/>
        </w:rPr>
        <w:t>е</w:t>
      </w:r>
      <w:r w:rsidRPr="0079659F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79659F">
        <w:rPr>
          <w:sz w:val="28"/>
          <w:szCs w:val="28"/>
        </w:rPr>
        <w:t xml:space="preserve"> при наличии правового акта, утвержденного в соответствии с частью 3 статьи 2 Федерального закона</w:t>
      </w:r>
      <w:r>
        <w:rPr>
          <w:sz w:val="28"/>
          <w:szCs w:val="28"/>
        </w:rPr>
        <w:t xml:space="preserve"> от 18.07.2011 № 223-ФЗ</w:t>
      </w:r>
      <w:r w:rsidRPr="0079659F">
        <w:rPr>
          <w:sz w:val="28"/>
          <w:szCs w:val="28"/>
        </w:rPr>
        <w:t xml:space="preserve"> и размещенного до начала года в единой информационной системе в сфере закупок товаров, работ, услуг для обеспечения государственных и муниципальных нужд в соответствии с частью 1 статьи 4 Федерального закона</w:t>
      </w:r>
      <w:r>
        <w:rPr>
          <w:sz w:val="28"/>
          <w:szCs w:val="28"/>
        </w:rPr>
        <w:t xml:space="preserve"> от 18.07.2011 № 223-ФЗ</w:t>
      </w:r>
      <w:r w:rsidRPr="0079659F">
        <w:rPr>
          <w:sz w:val="28"/>
          <w:szCs w:val="28"/>
        </w:rPr>
        <w:t>, при осуществлении им закупок:</w:t>
      </w:r>
      <w:proofErr w:type="gramEnd"/>
    </w:p>
    <w:p w:rsidR="0079659F" w:rsidRPr="0079659F" w:rsidRDefault="0079659F" w:rsidP="0079659F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79659F">
        <w:rPr>
          <w:sz w:val="28"/>
          <w:szCs w:val="28"/>
        </w:rPr>
        <w:t xml:space="preserve">а) за счет грантов, передаваемых безвозмездно и безвозвратно гражданами и юридическими лицами, в том числе иностранными </w:t>
      </w:r>
      <w:r w:rsidRPr="0079659F">
        <w:rPr>
          <w:sz w:val="28"/>
          <w:szCs w:val="28"/>
        </w:rPr>
        <w:lastRenderedPageBreak/>
        <w:t xml:space="preserve">гражданами и иностранными юридическими лицами, а также международными организациями, субсидий (грантов), предоставляемых на конкурсной основе из соответствующих бюджетов бюджетной системы Российской Федерации, если условиями, определенными </w:t>
      </w:r>
      <w:proofErr w:type="spellStart"/>
      <w:r w:rsidRPr="0079659F">
        <w:rPr>
          <w:sz w:val="28"/>
          <w:szCs w:val="28"/>
        </w:rPr>
        <w:t>грантодателями</w:t>
      </w:r>
      <w:proofErr w:type="spellEnd"/>
      <w:r w:rsidRPr="0079659F">
        <w:rPr>
          <w:sz w:val="28"/>
          <w:szCs w:val="28"/>
        </w:rPr>
        <w:t>, не установлено иное;</w:t>
      </w:r>
    </w:p>
    <w:p w:rsidR="0079659F" w:rsidRPr="0079659F" w:rsidRDefault="0079659F" w:rsidP="0079659F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79659F">
        <w:rPr>
          <w:sz w:val="28"/>
          <w:szCs w:val="28"/>
        </w:rPr>
        <w:t>б) в качестве исполнителя по контракту в случае привлечения на основании договора в ходе исполнения данного контракта иных лиц для поставки товара, выполнения работы или оказания услуги, необходимых для исполнения предусмотренных контрактом обязательств данного учреждения;</w:t>
      </w:r>
    </w:p>
    <w:p w:rsidR="0079659F" w:rsidRPr="0079659F" w:rsidRDefault="0079659F" w:rsidP="0079659F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79659F">
        <w:rPr>
          <w:sz w:val="28"/>
          <w:szCs w:val="28"/>
        </w:rPr>
        <w:t>в) за счет средств, полученных при осуществлении им иной приносящей доход деятельности от физических лиц, юридических лиц, в том числе в рамках предусмотренных его учредительным документом основных видов деятельности (за исключением средств, полученных на оказание и оплату медицинской помощи по обязательному медицинскому страхованию);</w:t>
      </w:r>
    </w:p>
    <w:p w:rsidR="0079659F" w:rsidRPr="0079659F" w:rsidRDefault="0079659F" w:rsidP="0079659F">
      <w:pPr>
        <w:tabs>
          <w:tab w:val="left" w:pos="1701"/>
        </w:tabs>
        <w:ind w:firstLine="709"/>
        <w:jc w:val="both"/>
        <w:rPr>
          <w:sz w:val="28"/>
          <w:szCs w:val="28"/>
        </w:rPr>
      </w:pPr>
      <w:proofErr w:type="gramStart"/>
      <w:r w:rsidRPr="0079659F">
        <w:rPr>
          <w:sz w:val="28"/>
          <w:szCs w:val="28"/>
        </w:rPr>
        <w:t>5) государственны</w:t>
      </w:r>
      <w:r>
        <w:rPr>
          <w:sz w:val="28"/>
          <w:szCs w:val="28"/>
        </w:rPr>
        <w:t>е</w:t>
      </w:r>
      <w:r w:rsidRPr="0079659F">
        <w:rPr>
          <w:sz w:val="28"/>
          <w:szCs w:val="28"/>
        </w:rPr>
        <w:t xml:space="preserve"> унитарны</w:t>
      </w:r>
      <w:r>
        <w:rPr>
          <w:sz w:val="28"/>
          <w:szCs w:val="28"/>
        </w:rPr>
        <w:t>е</w:t>
      </w:r>
      <w:r w:rsidRPr="0079659F">
        <w:rPr>
          <w:sz w:val="28"/>
          <w:szCs w:val="28"/>
        </w:rPr>
        <w:t xml:space="preserve"> предприятия, муниципальны</w:t>
      </w:r>
      <w:r>
        <w:rPr>
          <w:sz w:val="28"/>
          <w:szCs w:val="28"/>
        </w:rPr>
        <w:t>е</w:t>
      </w:r>
      <w:r w:rsidRPr="0079659F">
        <w:rPr>
          <w:sz w:val="28"/>
          <w:szCs w:val="28"/>
        </w:rPr>
        <w:t xml:space="preserve"> унитарны</w:t>
      </w:r>
      <w:r>
        <w:rPr>
          <w:sz w:val="28"/>
          <w:szCs w:val="28"/>
        </w:rPr>
        <w:t>е</w:t>
      </w:r>
      <w:r w:rsidRPr="0079659F">
        <w:rPr>
          <w:sz w:val="28"/>
          <w:szCs w:val="28"/>
        </w:rPr>
        <w:t xml:space="preserve"> предприятия при наличии правового акта, утвержденного в соответствии с частью 3 статьи 2 </w:t>
      </w:r>
      <w:r>
        <w:rPr>
          <w:sz w:val="28"/>
          <w:szCs w:val="28"/>
        </w:rPr>
        <w:t>Ф</w:t>
      </w:r>
      <w:r w:rsidRPr="0079659F">
        <w:rPr>
          <w:sz w:val="28"/>
          <w:szCs w:val="28"/>
        </w:rPr>
        <w:t>едерального закона</w:t>
      </w:r>
      <w:r>
        <w:rPr>
          <w:sz w:val="28"/>
          <w:szCs w:val="28"/>
        </w:rPr>
        <w:t xml:space="preserve"> от 18.07.2011 № 223-ФЗ</w:t>
      </w:r>
      <w:r w:rsidRPr="0079659F">
        <w:rPr>
          <w:sz w:val="28"/>
          <w:szCs w:val="28"/>
        </w:rPr>
        <w:t xml:space="preserve"> и размещенного до начала года в единой информационной системе в сфере закупок товаров, работ, услуг для обеспечения государственных и муниципальных нужд в соответствии с частью 1 статьи 4 Федерального закона</w:t>
      </w:r>
      <w:r>
        <w:rPr>
          <w:sz w:val="28"/>
          <w:szCs w:val="28"/>
        </w:rPr>
        <w:t xml:space="preserve"> от 18.07.2011 № 223-ФЗ</w:t>
      </w:r>
      <w:r w:rsidRPr="0079659F">
        <w:rPr>
          <w:sz w:val="28"/>
          <w:szCs w:val="28"/>
        </w:rPr>
        <w:t>, при осуществлении ими</w:t>
      </w:r>
      <w:proofErr w:type="gramEnd"/>
      <w:r w:rsidRPr="0079659F">
        <w:rPr>
          <w:sz w:val="28"/>
          <w:szCs w:val="28"/>
        </w:rPr>
        <w:t xml:space="preserve"> закупок:</w:t>
      </w:r>
    </w:p>
    <w:p w:rsidR="0079659F" w:rsidRPr="0079659F" w:rsidRDefault="0079659F" w:rsidP="0079659F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79659F">
        <w:rPr>
          <w:sz w:val="28"/>
          <w:szCs w:val="28"/>
        </w:rPr>
        <w:t xml:space="preserve">а) за счет грантов, передаваемых безвозмездно и безвозвратно гражданами и юридическими лицами, в том числе иностранными гражданами и иностранными юридическими лицами, а также международными организациями, субсидий (грантов), предоставляемых на конкурсной основе из соответствующих бюджетов бюджетной системы Российской Федерации, если условиями, определенными </w:t>
      </w:r>
      <w:proofErr w:type="spellStart"/>
      <w:r w:rsidRPr="0079659F">
        <w:rPr>
          <w:sz w:val="28"/>
          <w:szCs w:val="28"/>
        </w:rPr>
        <w:t>грантодателями</w:t>
      </w:r>
      <w:proofErr w:type="spellEnd"/>
      <w:r w:rsidRPr="0079659F">
        <w:rPr>
          <w:sz w:val="28"/>
          <w:szCs w:val="28"/>
        </w:rPr>
        <w:t>, не установлено иное;</w:t>
      </w:r>
    </w:p>
    <w:p w:rsidR="0079659F" w:rsidRPr="0079659F" w:rsidRDefault="0079659F" w:rsidP="0079659F">
      <w:pPr>
        <w:tabs>
          <w:tab w:val="left" w:pos="1701"/>
        </w:tabs>
        <w:ind w:firstLine="709"/>
        <w:jc w:val="both"/>
        <w:rPr>
          <w:sz w:val="28"/>
          <w:szCs w:val="28"/>
        </w:rPr>
      </w:pPr>
      <w:proofErr w:type="gramStart"/>
      <w:r w:rsidRPr="0079659F">
        <w:rPr>
          <w:sz w:val="28"/>
          <w:szCs w:val="28"/>
        </w:rPr>
        <w:t xml:space="preserve">б) в качестве исполнителя по контракту в случае привлечения на основании договора в ходе исполнения данного контракта иных лиц для поставки товара, выполнения работы или оказания услуги, необходимых для исполнения предусмотренных контрактом обязательств данного предприятия, за исключением случаев исполнения предприятием контракта, заключенного в соответствии с пунктом 2 части 1 статьи 93 Федерального закона от 5 апреля 2013 года </w:t>
      </w:r>
      <w:r w:rsidR="009248E2">
        <w:rPr>
          <w:sz w:val="28"/>
          <w:szCs w:val="28"/>
        </w:rPr>
        <w:t>№</w:t>
      </w:r>
      <w:r w:rsidRPr="0079659F">
        <w:rPr>
          <w:sz w:val="28"/>
          <w:szCs w:val="28"/>
        </w:rPr>
        <w:t xml:space="preserve"> 44-ФЗ </w:t>
      </w:r>
      <w:r w:rsidR="009248E2">
        <w:rPr>
          <w:sz w:val="28"/>
          <w:szCs w:val="28"/>
        </w:rPr>
        <w:t>«</w:t>
      </w:r>
      <w:r w:rsidRPr="0079659F">
        <w:rPr>
          <w:sz w:val="28"/>
          <w:szCs w:val="28"/>
        </w:rPr>
        <w:t>О</w:t>
      </w:r>
      <w:proofErr w:type="gramEnd"/>
      <w:r w:rsidRPr="0079659F">
        <w:rPr>
          <w:sz w:val="28"/>
          <w:szCs w:val="28"/>
        </w:rPr>
        <w:t xml:space="preserve"> контрактной системе в сфере закупок товаров, работ, услуг для обеспечения госуд</w:t>
      </w:r>
      <w:r w:rsidR="009248E2">
        <w:rPr>
          <w:sz w:val="28"/>
          <w:szCs w:val="28"/>
        </w:rPr>
        <w:t>арственных и муниципальных нужд»</w:t>
      </w:r>
      <w:r w:rsidRPr="0079659F">
        <w:rPr>
          <w:sz w:val="28"/>
          <w:szCs w:val="28"/>
        </w:rPr>
        <w:t>;</w:t>
      </w:r>
    </w:p>
    <w:p w:rsidR="0079659F" w:rsidRDefault="0079659F" w:rsidP="0079659F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79659F">
        <w:rPr>
          <w:sz w:val="28"/>
          <w:szCs w:val="28"/>
        </w:rPr>
        <w:t>6) федеральны</w:t>
      </w:r>
      <w:r w:rsidR="009248E2">
        <w:rPr>
          <w:sz w:val="28"/>
          <w:szCs w:val="28"/>
        </w:rPr>
        <w:t>е</w:t>
      </w:r>
      <w:r w:rsidRPr="0079659F">
        <w:rPr>
          <w:sz w:val="28"/>
          <w:szCs w:val="28"/>
        </w:rPr>
        <w:t xml:space="preserve"> государственны</w:t>
      </w:r>
      <w:r w:rsidR="009248E2">
        <w:rPr>
          <w:sz w:val="28"/>
          <w:szCs w:val="28"/>
        </w:rPr>
        <w:t>е</w:t>
      </w:r>
      <w:r w:rsidRPr="0079659F">
        <w:rPr>
          <w:sz w:val="28"/>
          <w:szCs w:val="28"/>
        </w:rPr>
        <w:t xml:space="preserve"> унитарны</w:t>
      </w:r>
      <w:r w:rsidR="009248E2">
        <w:rPr>
          <w:sz w:val="28"/>
          <w:szCs w:val="28"/>
        </w:rPr>
        <w:t>е</w:t>
      </w:r>
      <w:r w:rsidRPr="0079659F">
        <w:rPr>
          <w:sz w:val="28"/>
          <w:szCs w:val="28"/>
        </w:rPr>
        <w:t xml:space="preserve"> предприятия, имеющи</w:t>
      </w:r>
      <w:r w:rsidR="009248E2">
        <w:rPr>
          <w:sz w:val="28"/>
          <w:szCs w:val="28"/>
        </w:rPr>
        <w:t>е</w:t>
      </w:r>
      <w:r w:rsidRPr="0079659F">
        <w:rPr>
          <w:sz w:val="28"/>
          <w:szCs w:val="28"/>
        </w:rPr>
        <w:t xml:space="preserve"> существенное значение для обеспечения прав и законных интересов граждан Российской Федерации, обороноспособности и безопасности государства, перечень которых утверждается Правительством Российской Федерации по согласованию с Администрацией Президента Российской Федерации.</w:t>
      </w:r>
    </w:p>
    <w:p w:rsidR="005E12E3" w:rsidRPr="00E0096B" w:rsidRDefault="005E12E3" w:rsidP="005E12E3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E0096B">
        <w:rPr>
          <w:sz w:val="28"/>
          <w:szCs w:val="28"/>
        </w:rPr>
        <w:t xml:space="preserve">При заполнении таблицы применяется шрифт: </w:t>
      </w:r>
      <w:proofErr w:type="gramStart"/>
      <w:r w:rsidRPr="00E0096B">
        <w:rPr>
          <w:sz w:val="28"/>
          <w:szCs w:val="28"/>
          <w:lang w:val="en-US"/>
        </w:rPr>
        <w:t>Times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New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Roman</w:t>
      </w:r>
      <w:r w:rsidRPr="00E0096B">
        <w:rPr>
          <w:sz w:val="28"/>
          <w:szCs w:val="28"/>
        </w:rPr>
        <w:t>, размер шрифта: 10.</w:t>
      </w:r>
      <w:proofErr w:type="gramEnd"/>
    </w:p>
    <w:p w:rsidR="005E12E3" w:rsidRPr="00E0096B" w:rsidRDefault="005E12E3" w:rsidP="005E12E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0096B">
        <w:rPr>
          <w:rFonts w:eastAsiaTheme="minorHAnsi"/>
          <w:sz w:val="28"/>
          <w:szCs w:val="28"/>
          <w:lang w:eastAsia="en-US"/>
        </w:rPr>
        <w:lastRenderedPageBreak/>
        <w:t xml:space="preserve">Выравнивание текста в ячейках по вертикали: по центру. В таблице и под таблицей не должно быть объединенных ячеек. В таблице не должно быть промежуточных итогов, итоги подсчитываются в конце таблицы. Для столбцов с числовым показателем число десятичных знаков (после запятой) – 1, установить разделитель групп разрядов. </w:t>
      </w:r>
    </w:p>
    <w:p w:rsidR="00117251" w:rsidRPr="00E0096B" w:rsidRDefault="005E12E3" w:rsidP="0011725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0096B">
        <w:rPr>
          <w:rFonts w:eastAsiaTheme="minorHAnsi"/>
          <w:sz w:val="28"/>
          <w:szCs w:val="28"/>
          <w:lang w:eastAsia="en-US"/>
        </w:rPr>
        <w:t>При заполнении отчетной формы в графе 3 указывается дата утверждения актуальной редакции Положения о закупке (его изменений). При указании даты утверждения</w:t>
      </w:r>
      <w:r w:rsidR="00117251" w:rsidRPr="00E0096B">
        <w:rPr>
          <w:rFonts w:eastAsiaTheme="minorHAnsi"/>
          <w:sz w:val="28"/>
          <w:szCs w:val="28"/>
          <w:lang w:eastAsia="en-US"/>
        </w:rPr>
        <w:t xml:space="preserve"> актуальной редакции изменения в Положение о закупке так же необходимо указывать номер редакции изменения.</w:t>
      </w:r>
    </w:p>
    <w:p w:rsidR="00117251" w:rsidRPr="00E0096B" w:rsidRDefault="00117251" w:rsidP="0011725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0096B">
        <w:rPr>
          <w:rFonts w:eastAsiaTheme="minorHAnsi"/>
          <w:sz w:val="28"/>
          <w:szCs w:val="28"/>
          <w:lang w:eastAsia="en-US"/>
        </w:rPr>
        <w:t>В графе 4 указывается дата размещения на официальном сайте (www.zakupki.gov.ru) актуальной редакции положения о закупке (его изменений).</w:t>
      </w:r>
    </w:p>
    <w:p w:rsidR="005E12E3" w:rsidRPr="00E0096B" w:rsidRDefault="005E12E3" w:rsidP="005E12E3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96B">
        <w:rPr>
          <w:rFonts w:ascii="Times New Roman" w:hAnsi="Times New Roman" w:cs="Times New Roman"/>
          <w:sz w:val="28"/>
          <w:szCs w:val="28"/>
        </w:rPr>
        <w:t>Отчетная форма подписывается руководителем. На последнем листе, под итоговыми данными указывается ФИО исполнителя (полностью) и номер контактного телефона.</w:t>
      </w:r>
    </w:p>
    <w:p w:rsidR="005E12E3" w:rsidRPr="00E0096B" w:rsidRDefault="00117251" w:rsidP="005E12E3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E0096B">
        <w:rPr>
          <w:sz w:val="28"/>
          <w:szCs w:val="28"/>
        </w:rPr>
        <w:t xml:space="preserve">Информация о подведомственных заказчиках осуществляющих закупки в рамках Федерального закона от 18.07.2011 № 223-ФЗ «О закупках товаров, работ, услуг отдельными видами юридических лиц» </w:t>
      </w:r>
      <w:r w:rsidR="005E12E3" w:rsidRPr="00E0096B">
        <w:rPr>
          <w:sz w:val="28"/>
          <w:szCs w:val="28"/>
        </w:rPr>
        <w:t>представляется на бумажном носителе, в электронной форме (</w:t>
      </w:r>
      <w:r w:rsidR="005E12E3" w:rsidRPr="00E0096B">
        <w:rPr>
          <w:sz w:val="28"/>
          <w:szCs w:val="28"/>
          <w:lang w:val="en-US"/>
        </w:rPr>
        <w:t>Microsoft</w:t>
      </w:r>
      <w:r w:rsidR="005E12E3" w:rsidRPr="00E0096B">
        <w:rPr>
          <w:sz w:val="28"/>
          <w:szCs w:val="28"/>
        </w:rPr>
        <w:t xml:space="preserve"> </w:t>
      </w:r>
      <w:r w:rsidR="005E12E3" w:rsidRPr="00E0096B">
        <w:rPr>
          <w:sz w:val="28"/>
          <w:szCs w:val="28"/>
          <w:lang w:val="en-US"/>
        </w:rPr>
        <w:t>Excel</w:t>
      </w:r>
      <w:r w:rsidR="005E12E3" w:rsidRPr="00E0096B">
        <w:rPr>
          <w:sz w:val="28"/>
          <w:szCs w:val="28"/>
        </w:rPr>
        <w:t xml:space="preserve">) в управление муниципального заказа Администрации города Ханты-Мансийска ежеквартально не позднее 3 числа месяца следующего </w:t>
      </w:r>
      <w:proofErr w:type="gramStart"/>
      <w:r w:rsidR="005E12E3" w:rsidRPr="00E0096B">
        <w:rPr>
          <w:sz w:val="28"/>
          <w:szCs w:val="28"/>
        </w:rPr>
        <w:t>за</w:t>
      </w:r>
      <w:proofErr w:type="gramEnd"/>
      <w:r w:rsidR="005E12E3" w:rsidRPr="00E0096B">
        <w:rPr>
          <w:sz w:val="28"/>
          <w:szCs w:val="28"/>
        </w:rPr>
        <w:t xml:space="preserve"> отчетным.</w:t>
      </w:r>
    </w:p>
    <w:p w:rsidR="005E12E3" w:rsidRPr="00E0096B" w:rsidRDefault="005E12E3" w:rsidP="009D0220">
      <w:pPr>
        <w:ind w:firstLine="709"/>
        <w:jc w:val="both"/>
        <w:rPr>
          <w:b/>
          <w:sz w:val="28"/>
          <w:szCs w:val="28"/>
        </w:rPr>
      </w:pPr>
    </w:p>
    <w:p w:rsidR="00422112" w:rsidRPr="00E0096B" w:rsidRDefault="00422112" w:rsidP="009D0220">
      <w:pPr>
        <w:ind w:firstLine="709"/>
        <w:jc w:val="both"/>
        <w:rPr>
          <w:b/>
          <w:sz w:val="28"/>
          <w:szCs w:val="28"/>
        </w:rPr>
      </w:pPr>
      <w:proofErr w:type="gramStart"/>
      <w:r w:rsidRPr="00E0096B">
        <w:rPr>
          <w:b/>
          <w:sz w:val="28"/>
          <w:szCs w:val="28"/>
        </w:rPr>
        <w:t>Информация о просроченной задолженности заказчиков по муниципальным контрактам</w:t>
      </w:r>
      <w:r w:rsidR="00A85696">
        <w:rPr>
          <w:b/>
          <w:sz w:val="28"/>
          <w:szCs w:val="28"/>
        </w:rPr>
        <w:t xml:space="preserve"> </w:t>
      </w:r>
      <w:r w:rsidR="00A85696" w:rsidRPr="00A85696">
        <w:rPr>
          <w:b/>
          <w:sz w:val="28"/>
          <w:szCs w:val="28"/>
        </w:rPr>
        <w:t>(договорам),</w:t>
      </w:r>
      <w:r w:rsidRPr="00E0096B">
        <w:rPr>
          <w:b/>
          <w:sz w:val="28"/>
          <w:szCs w:val="28"/>
        </w:rPr>
        <w:t xml:space="preserve"> заключенным в соответствии с Федеральным законом от 05 апреля 2013 г. № 44-ФЗ «О контрактной системе в сфере закупок товаров, работ, услуг для обеспечения государственных и муниципальных нужд»</w:t>
      </w:r>
      <w:r w:rsidR="00A85696">
        <w:rPr>
          <w:b/>
          <w:sz w:val="28"/>
          <w:szCs w:val="28"/>
        </w:rPr>
        <w:t xml:space="preserve">, </w:t>
      </w:r>
      <w:r w:rsidR="00A85696" w:rsidRPr="00A85696">
        <w:rPr>
          <w:b/>
          <w:sz w:val="28"/>
          <w:szCs w:val="28"/>
        </w:rPr>
        <w:t>Федеральным законом от 21.07.2005 N 94-ФЗ «О размещении заказов на поставки товаров, выполнение работ, оказание услуг для государственных и муниципальных нужд»</w:t>
      </w:r>
      <w:r w:rsidR="00A85696">
        <w:rPr>
          <w:b/>
          <w:sz w:val="28"/>
          <w:szCs w:val="28"/>
        </w:rPr>
        <w:t>.</w:t>
      </w:r>
      <w:proofErr w:type="gramEnd"/>
    </w:p>
    <w:p w:rsidR="00422112" w:rsidRPr="00E0096B" w:rsidRDefault="00422112" w:rsidP="00422112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E0096B">
        <w:rPr>
          <w:sz w:val="28"/>
          <w:szCs w:val="28"/>
        </w:rPr>
        <w:t xml:space="preserve">Информация представляется нарастающим итогом с начала года. При заполнении таблицы применяется шрифт: </w:t>
      </w:r>
      <w:proofErr w:type="gramStart"/>
      <w:r w:rsidRPr="00E0096B">
        <w:rPr>
          <w:sz w:val="28"/>
          <w:szCs w:val="28"/>
          <w:lang w:val="en-US"/>
        </w:rPr>
        <w:t>Times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New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Roman</w:t>
      </w:r>
      <w:r w:rsidRPr="00E0096B">
        <w:rPr>
          <w:sz w:val="28"/>
          <w:szCs w:val="28"/>
        </w:rPr>
        <w:t>, размер шрифта: 10.</w:t>
      </w:r>
      <w:proofErr w:type="gramEnd"/>
    </w:p>
    <w:p w:rsidR="00422112" w:rsidRPr="00E0096B" w:rsidRDefault="00422112" w:rsidP="00422112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0096B">
        <w:rPr>
          <w:rFonts w:eastAsiaTheme="minorHAnsi"/>
          <w:sz w:val="28"/>
          <w:szCs w:val="28"/>
          <w:lang w:eastAsia="en-US"/>
        </w:rPr>
        <w:t xml:space="preserve">Выравнивание текста в ячейках по вертикали: по центру. В таблице и под таблицей не должно быть объединенных ячеек. В таблице не должно быть промежуточных итогов, итоги подсчитываются в конце таблицы. Для столбцов с числовым показателем число десятичных знаков (после запятой) – 1, установить разделитель групп разрядов. </w:t>
      </w:r>
      <w:r w:rsidR="00E0096B" w:rsidRPr="00E0096B">
        <w:rPr>
          <w:rFonts w:eastAsiaTheme="minorHAnsi"/>
          <w:sz w:val="28"/>
          <w:szCs w:val="28"/>
          <w:lang w:eastAsia="en-US"/>
        </w:rPr>
        <w:t>Суммы указываются в тысячах рублей.</w:t>
      </w:r>
    </w:p>
    <w:p w:rsidR="00422112" w:rsidRPr="00E0096B" w:rsidRDefault="00422112" w:rsidP="00422112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96B">
        <w:rPr>
          <w:rFonts w:ascii="Times New Roman" w:hAnsi="Times New Roman" w:cs="Times New Roman"/>
          <w:sz w:val="28"/>
          <w:szCs w:val="28"/>
        </w:rPr>
        <w:t>Отчетная форма подписывается руководителем. На последнем листе, под итоговыми данными указывается ФИО исполнителя (полностью) и номер контактного телефона.</w:t>
      </w:r>
    </w:p>
    <w:p w:rsidR="00422112" w:rsidRPr="00E0096B" w:rsidRDefault="00E0096B" w:rsidP="00422112">
      <w:pPr>
        <w:tabs>
          <w:tab w:val="left" w:pos="1701"/>
        </w:tabs>
        <w:ind w:firstLine="709"/>
        <w:jc w:val="both"/>
        <w:rPr>
          <w:sz w:val="28"/>
          <w:szCs w:val="28"/>
        </w:rPr>
      </w:pPr>
      <w:proofErr w:type="gramStart"/>
      <w:r w:rsidRPr="00E0096B">
        <w:rPr>
          <w:sz w:val="28"/>
          <w:szCs w:val="28"/>
        </w:rPr>
        <w:t xml:space="preserve">Информация о просроченной задолженности заказчиков по муниципальным контрактам, заключенным в соответствии с Федеральным </w:t>
      </w:r>
      <w:r w:rsidRPr="00E0096B">
        <w:rPr>
          <w:sz w:val="28"/>
          <w:szCs w:val="28"/>
        </w:rPr>
        <w:lastRenderedPageBreak/>
        <w:t>законом от 05 апреля 2013 г. № 44-ФЗ «О контрактной системе в сфере закупок товаров, работ, услуг для обеспечения государственных и муниципальных нужд»</w:t>
      </w:r>
      <w:r w:rsidR="00A85696">
        <w:rPr>
          <w:sz w:val="28"/>
          <w:szCs w:val="28"/>
        </w:rPr>
        <w:t xml:space="preserve">, </w:t>
      </w:r>
      <w:r w:rsidR="00A85696" w:rsidRPr="00A85696">
        <w:rPr>
          <w:sz w:val="28"/>
          <w:szCs w:val="28"/>
        </w:rPr>
        <w:t>Федеральным законом от 21.07.2005 N 94-ФЗ «О размещении заказов на поставки товаров, выполнение работ, оказание услуг для госуда</w:t>
      </w:r>
      <w:r w:rsidR="00A85696">
        <w:rPr>
          <w:sz w:val="28"/>
          <w:szCs w:val="28"/>
        </w:rPr>
        <w:t>рственных и муниципальных нужд»,</w:t>
      </w:r>
      <w:r w:rsidRPr="00E0096B">
        <w:rPr>
          <w:sz w:val="28"/>
          <w:szCs w:val="28"/>
        </w:rPr>
        <w:t xml:space="preserve"> </w:t>
      </w:r>
      <w:r w:rsidR="00422112" w:rsidRPr="00E0096B">
        <w:rPr>
          <w:sz w:val="28"/>
          <w:szCs w:val="28"/>
        </w:rPr>
        <w:t>представляется на бумажном носителе</w:t>
      </w:r>
      <w:proofErr w:type="gramEnd"/>
      <w:r w:rsidR="00422112" w:rsidRPr="00E0096B">
        <w:rPr>
          <w:sz w:val="28"/>
          <w:szCs w:val="28"/>
        </w:rPr>
        <w:t>, в электронной форме (</w:t>
      </w:r>
      <w:r w:rsidR="00422112" w:rsidRPr="00E0096B">
        <w:rPr>
          <w:sz w:val="28"/>
          <w:szCs w:val="28"/>
          <w:lang w:val="en-US"/>
        </w:rPr>
        <w:t>Microsoft</w:t>
      </w:r>
      <w:r w:rsidR="00422112" w:rsidRPr="00E0096B">
        <w:rPr>
          <w:sz w:val="28"/>
          <w:szCs w:val="28"/>
        </w:rPr>
        <w:t xml:space="preserve"> </w:t>
      </w:r>
      <w:r w:rsidR="00422112" w:rsidRPr="00E0096B">
        <w:rPr>
          <w:sz w:val="28"/>
          <w:szCs w:val="28"/>
          <w:lang w:val="en-US"/>
        </w:rPr>
        <w:t>Excel</w:t>
      </w:r>
      <w:r w:rsidR="00422112" w:rsidRPr="00E0096B">
        <w:rPr>
          <w:sz w:val="28"/>
          <w:szCs w:val="28"/>
        </w:rPr>
        <w:t>) в управление муниципального заказа Администрации города Ханты-Мансийска ежеквартально не позднее 3 числа месяца следующего за отчетным</w:t>
      </w:r>
      <w:r w:rsidR="009248E2">
        <w:rPr>
          <w:sz w:val="28"/>
          <w:szCs w:val="28"/>
        </w:rPr>
        <w:t xml:space="preserve"> периодом</w:t>
      </w:r>
      <w:r w:rsidR="00422112" w:rsidRPr="00E0096B">
        <w:rPr>
          <w:sz w:val="28"/>
          <w:szCs w:val="28"/>
        </w:rPr>
        <w:t>.</w:t>
      </w:r>
    </w:p>
    <w:p w:rsidR="00422112" w:rsidRPr="00E0096B" w:rsidRDefault="00422112" w:rsidP="009D0220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sectPr w:rsidR="00422112" w:rsidRPr="00E00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211BE"/>
    <w:multiLevelType w:val="multilevel"/>
    <w:tmpl w:val="09F09352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1DE"/>
    <w:rsid w:val="000911DE"/>
    <w:rsid w:val="00091D3C"/>
    <w:rsid w:val="00117251"/>
    <w:rsid w:val="001D0381"/>
    <w:rsid w:val="00422112"/>
    <w:rsid w:val="005E12E3"/>
    <w:rsid w:val="0066398F"/>
    <w:rsid w:val="0079659F"/>
    <w:rsid w:val="007A0698"/>
    <w:rsid w:val="007E1434"/>
    <w:rsid w:val="008624BB"/>
    <w:rsid w:val="009248E2"/>
    <w:rsid w:val="009C6587"/>
    <w:rsid w:val="009D0220"/>
    <w:rsid w:val="00A85696"/>
    <w:rsid w:val="00D7194E"/>
    <w:rsid w:val="00E0096B"/>
    <w:rsid w:val="00E44CD5"/>
    <w:rsid w:val="00F17C09"/>
    <w:rsid w:val="00FC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1D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FC426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FC4264"/>
    <w:pPr>
      <w:widowControl w:val="0"/>
      <w:shd w:val="clear" w:color="auto" w:fill="FFFFFF"/>
      <w:spacing w:before="240" w:after="420" w:line="0" w:lineRule="atLeast"/>
    </w:pPr>
    <w:rPr>
      <w:rFonts w:eastAsia="Times New Roman"/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9C658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719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194E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1D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FC426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FC4264"/>
    <w:pPr>
      <w:widowControl w:val="0"/>
      <w:shd w:val="clear" w:color="auto" w:fill="FFFFFF"/>
      <w:spacing w:before="240" w:after="420" w:line="0" w:lineRule="atLeast"/>
    </w:pPr>
    <w:rPr>
      <w:rFonts w:eastAsia="Times New Roman"/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9C658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719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194E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2020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Алембеков Ринат Хуснуллович</dc:creator>
  <cp:lastModifiedBy>Тарасов Андрей Алексеевич</cp:lastModifiedBy>
  <cp:revision>9</cp:revision>
  <cp:lastPrinted>2017-03-13T09:37:00Z</cp:lastPrinted>
  <dcterms:created xsi:type="dcterms:W3CDTF">2017-03-01T10:24:00Z</dcterms:created>
  <dcterms:modified xsi:type="dcterms:W3CDTF">2017-06-20T05:33:00Z</dcterms:modified>
</cp:coreProperties>
</file>